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A12B" w14:textId="77777777" w:rsidR="00426F73" w:rsidRDefault="00426F73" w:rsidP="00426F73">
      <w:pPr>
        <w:spacing w:after="0" w:line="360" w:lineRule="auto"/>
        <w:jc w:val="center"/>
        <w:rPr>
          <w:b/>
          <w:bCs/>
          <w:lang w:val="en-US"/>
        </w:rPr>
      </w:pPr>
    </w:p>
    <w:p w14:paraId="7D6F2C47" w14:textId="2B76617C" w:rsidR="00F233B0" w:rsidRPr="00F233B0" w:rsidRDefault="00F233B0" w:rsidP="00426F73">
      <w:pPr>
        <w:spacing w:after="0" w:line="360" w:lineRule="auto"/>
        <w:jc w:val="center"/>
        <w:rPr>
          <w:b/>
          <w:bCs/>
          <w:lang w:val="en-US"/>
        </w:rPr>
      </w:pPr>
      <w:r w:rsidRPr="00F233B0">
        <w:rPr>
          <w:b/>
          <w:bCs/>
          <w:lang w:val="en-US"/>
        </w:rPr>
        <w:t>PROTECTION OF PHYSICAL PERSONS IN THE PROCESSING OF THEIR PERSONAL DATA</w:t>
      </w:r>
    </w:p>
    <w:p w14:paraId="2D02A22B" w14:textId="77777777" w:rsidR="00F233B0" w:rsidRPr="00F233B0" w:rsidRDefault="00F233B0" w:rsidP="00426F73">
      <w:pPr>
        <w:spacing w:after="0" w:line="360" w:lineRule="auto"/>
        <w:jc w:val="center"/>
        <w:rPr>
          <w:b/>
          <w:bCs/>
          <w:lang w:val="en-US"/>
        </w:rPr>
      </w:pPr>
      <w:r w:rsidRPr="00F233B0">
        <w:rPr>
          <w:b/>
          <w:bCs/>
          <w:lang w:val="en-US"/>
        </w:rPr>
        <w:t>Regulation (EU) 2016/679, art. 13</w:t>
      </w:r>
    </w:p>
    <w:p w14:paraId="2A56C17E" w14:textId="77777777" w:rsidR="00F233B0" w:rsidRDefault="00F233B0" w:rsidP="00F233B0">
      <w:pPr>
        <w:rPr>
          <w:lang w:val="en-US"/>
        </w:rPr>
      </w:pPr>
    </w:p>
    <w:p w14:paraId="770BA975" w14:textId="3BFBE2B7" w:rsidR="00F233B0" w:rsidRPr="00F233B0" w:rsidRDefault="00F233B0" w:rsidP="00F233B0">
      <w:pPr>
        <w:spacing w:after="0" w:line="240" w:lineRule="auto"/>
        <w:jc w:val="both"/>
        <w:rPr>
          <w:lang w:val="en-US"/>
        </w:rPr>
      </w:pPr>
      <w:r w:rsidRPr="00F233B0">
        <w:rPr>
          <w:lang w:val="en-US"/>
        </w:rPr>
        <w:t>The processing of personal data is subject to the principles of lawfulness, correctness and transparency in order to protect the fundamental rights and freedoms of physical persons. In view of this, please note the following:</w:t>
      </w:r>
    </w:p>
    <w:p w14:paraId="20CE0F2D" w14:textId="77777777" w:rsidR="00426F73" w:rsidRDefault="00426F73" w:rsidP="00F233B0">
      <w:pPr>
        <w:spacing w:after="0" w:line="240" w:lineRule="auto"/>
        <w:jc w:val="both"/>
        <w:rPr>
          <w:lang w:val="en-US"/>
        </w:rPr>
      </w:pPr>
    </w:p>
    <w:p w14:paraId="51CBC8FD" w14:textId="77777777" w:rsidR="00426F73" w:rsidRDefault="00F233B0" w:rsidP="00426F73">
      <w:pPr>
        <w:spacing w:after="0" w:line="240" w:lineRule="auto"/>
        <w:jc w:val="both"/>
        <w:rPr>
          <w:lang w:val="en-US"/>
        </w:rPr>
      </w:pPr>
      <w:r w:rsidRPr="00F233B0">
        <w:rPr>
          <w:lang w:val="en-US"/>
        </w:rPr>
        <w:t xml:space="preserve">1. The data is held by the Italian Ministry of Foreign Affairs and International Cooperation, acting in this instance through the Embassy of Italy in </w:t>
      </w:r>
      <w:r w:rsidR="00426F73">
        <w:rPr>
          <w:lang w:val="en-US"/>
        </w:rPr>
        <w:t>Cairo</w:t>
      </w:r>
      <w:r w:rsidRPr="00F233B0">
        <w:rPr>
          <w:lang w:val="en-US"/>
        </w:rPr>
        <w:t xml:space="preserve">, </w:t>
      </w:r>
      <w:r w:rsidR="00426F73" w:rsidRPr="00426F73">
        <w:rPr>
          <w:lang w:val="en-US"/>
        </w:rPr>
        <w:t>15 Abdel Rahman Fahmy St., Garden City, Cairo</w:t>
      </w:r>
      <w:r w:rsidRPr="00F233B0">
        <w:rPr>
          <w:lang w:val="en-US"/>
        </w:rPr>
        <w:t xml:space="preserve">, </w:t>
      </w:r>
      <w:r w:rsidR="00426F73">
        <w:rPr>
          <w:lang w:val="en-US"/>
        </w:rPr>
        <w:t>Egypt</w:t>
      </w:r>
    </w:p>
    <w:p w14:paraId="4EAB922B" w14:textId="7FC7185F" w:rsidR="00426F73" w:rsidRPr="00F233B0" w:rsidRDefault="00426F73" w:rsidP="00426F73">
      <w:pPr>
        <w:spacing w:after="0" w:line="240" w:lineRule="auto"/>
        <w:jc w:val="both"/>
        <w:rPr>
          <w:lang w:val="en-US"/>
        </w:rPr>
      </w:pPr>
      <w:r>
        <w:rPr>
          <w:lang w:val="en-US"/>
        </w:rPr>
        <w:t>T</w:t>
      </w:r>
      <w:r w:rsidRPr="00F233B0">
        <w:rPr>
          <w:lang w:val="en-US"/>
        </w:rPr>
        <w:t xml:space="preserve">elephone </w:t>
      </w:r>
      <w:r w:rsidRPr="00426F73">
        <w:rPr>
          <w:lang w:val="en-US"/>
        </w:rPr>
        <w:t xml:space="preserve">+20 24619350/1/2 </w:t>
      </w:r>
      <w:r w:rsidRPr="00F233B0">
        <w:rPr>
          <w:lang w:val="en-US"/>
        </w:rPr>
        <w:t>(switchboard).</w:t>
      </w:r>
    </w:p>
    <w:p w14:paraId="0ED168C4" w14:textId="77777777" w:rsidR="00426F73" w:rsidRPr="00845998" w:rsidRDefault="00426F73" w:rsidP="00426F73">
      <w:pPr>
        <w:spacing w:after="0" w:line="240" w:lineRule="auto"/>
        <w:jc w:val="both"/>
        <w:rPr>
          <w:lang w:val="en-US"/>
        </w:rPr>
      </w:pPr>
      <w:r w:rsidRPr="00845998">
        <w:rPr>
          <w:lang w:val="en-US"/>
        </w:rPr>
        <w:t xml:space="preserve">Email: </w:t>
      </w:r>
      <w:hyperlink r:id="rId6" w:history="1">
        <w:r w:rsidRPr="00845998">
          <w:rPr>
            <w:rStyle w:val="Collegamentoipertestuale"/>
            <w:lang w:val="en-US"/>
          </w:rPr>
          <w:t>ambasciata.cairo@esteri.it</w:t>
        </w:r>
      </w:hyperlink>
      <w:r w:rsidRPr="00845998">
        <w:rPr>
          <w:lang w:val="en-US"/>
        </w:rPr>
        <w:t xml:space="preserve"> </w:t>
      </w:r>
    </w:p>
    <w:p w14:paraId="3D9C26C4" w14:textId="77777777" w:rsidR="00426F73" w:rsidRDefault="00426F73" w:rsidP="00426F73">
      <w:pPr>
        <w:spacing w:after="0" w:line="240" w:lineRule="auto"/>
        <w:jc w:val="both"/>
        <w:rPr>
          <w:rStyle w:val="Collegamentoipertestuale"/>
          <w:lang w:val="en-US"/>
        </w:rPr>
      </w:pPr>
      <w:r w:rsidRPr="00845998">
        <w:rPr>
          <w:lang w:val="en-US"/>
        </w:rPr>
        <w:t xml:space="preserve">Pec: </w:t>
      </w:r>
      <w:hyperlink r:id="rId7" w:history="1">
        <w:r w:rsidRPr="00526F44">
          <w:rPr>
            <w:rStyle w:val="Collegamentoipertestuale"/>
            <w:lang w:val="en-US"/>
          </w:rPr>
          <w:t>amb.ilcairo@cert.esteri.it</w:t>
        </w:r>
      </w:hyperlink>
    </w:p>
    <w:p w14:paraId="3F7A630E" w14:textId="77777777" w:rsidR="00426F73" w:rsidRDefault="00426F73" w:rsidP="00426F73">
      <w:pPr>
        <w:spacing w:after="0" w:line="240" w:lineRule="auto"/>
        <w:jc w:val="both"/>
        <w:rPr>
          <w:rStyle w:val="Collegamentoipertestuale"/>
          <w:lang w:val="en-US"/>
        </w:rPr>
      </w:pPr>
    </w:p>
    <w:p w14:paraId="5DBDC578" w14:textId="77777777" w:rsidR="00426F73" w:rsidRPr="00426F73" w:rsidRDefault="00F233B0" w:rsidP="00F233B0">
      <w:pPr>
        <w:spacing w:after="0" w:line="240" w:lineRule="auto"/>
        <w:jc w:val="both"/>
        <w:rPr>
          <w:lang w:val="en-US"/>
        </w:rPr>
      </w:pPr>
      <w:r w:rsidRPr="00F233B0">
        <w:rPr>
          <w:lang w:val="en-US"/>
        </w:rPr>
        <w:t xml:space="preserve">2. There is a person responsible for the protection of personal data at the Italian Ministry of Foreign Affairs. In the event of queries or complaints, this person </w:t>
      </w:r>
      <w:r w:rsidRPr="00426F73">
        <w:rPr>
          <w:lang w:val="en-US"/>
        </w:rPr>
        <w:t xml:space="preserve">can be contacted at: </w:t>
      </w:r>
    </w:p>
    <w:p w14:paraId="09AC6BB4" w14:textId="77777777" w:rsidR="00426F73" w:rsidRDefault="00F233B0" w:rsidP="00F233B0">
      <w:pPr>
        <w:spacing w:after="0" w:line="240" w:lineRule="auto"/>
        <w:jc w:val="both"/>
      </w:pPr>
      <w:r>
        <w:t>Ministero degli Affari Esteri e della Cooperazione Internazionale, Piazzale della Farnesina 1, 00135 Rome</w:t>
      </w:r>
    </w:p>
    <w:p w14:paraId="2388B67E" w14:textId="77777777" w:rsidR="00426F73" w:rsidRDefault="00F233B0" w:rsidP="00F233B0">
      <w:pPr>
        <w:spacing w:after="0" w:line="240" w:lineRule="auto"/>
        <w:jc w:val="both"/>
        <w:rPr>
          <w:lang w:val="en-US"/>
        </w:rPr>
      </w:pPr>
      <w:r w:rsidRPr="00426F73">
        <w:rPr>
          <w:lang w:val="en-US"/>
        </w:rPr>
        <w:t xml:space="preserve">tel. </w:t>
      </w:r>
      <w:r w:rsidRPr="00F233B0">
        <w:rPr>
          <w:lang w:val="en-US"/>
        </w:rPr>
        <w:t>+39 06 36911 (switchboard)</w:t>
      </w:r>
    </w:p>
    <w:p w14:paraId="4D335853" w14:textId="77777777" w:rsidR="00426F73" w:rsidRDefault="00426F73" w:rsidP="00F233B0">
      <w:pPr>
        <w:spacing w:after="0" w:line="240" w:lineRule="auto"/>
        <w:jc w:val="both"/>
        <w:rPr>
          <w:lang w:val="en-US"/>
        </w:rPr>
      </w:pPr>
      <w:r>
        <w:rPr>
          <w:lang w:val="en-US"/>
        </w:rPr>
        <w:t>E</w:t>
      </w:r>
      <w:r w:rsidR="00F233B0" w:rsidRPr="00F233B0">
        <w:rPr>
          <w:lang w:val="en-US"/>
        </w:rPr>
        <w:t xml:space="preserve">mail: </w:t>
      </w:r>
      <w:hyperlink r:id="rId8" w:history="1">
        <w:r w:rsidRPr="00526F44">
          <w:rPr>
            <w:rStyle w:val="Collegamentoipertestuale"/>
            <w:lang w:val="en-US"/>
          </w:rPr>
          <w:t>rpd@esteri.it</w:t>
        </w:r>
      </w:hyperlink>
      <w:r>
        <w:rPr>
          <w:lang w:val="en-US"/>
        </w:rPr>
        <w:t xml:space="preserve"> </w:t>
      </w:r>
      <w:r w:rsidR="00F233B0" w:rsidRPr="00F233B0">
        <w:rPr>
          <w:lang w:val="en-US"/>
        </w:rPr>
        <w:t>;</w:t>
      </w:r>
    </w:p>
    <w:p w14:paraId="37891703" w14:textId="19FC5CC8" w:rsidR="00F233B0" w:rsidRPr="00426F73" w:rsidRDefault="00426F73" w:rsidP="00F233B0">
      <w:pPr>
        <w:spacing w:after="0" w:line="240" w:lineRule="auto"/>
        <w:jc w:val="both"/>
        <w:rPr>
          <w:lang w:val="en-US"/>
        </w:rPr>
      </w:pPr>
      <w:r>
        <w:rPr>
          <w:lang w:val="en-US"/>
        </w:rPr>
        <w:t>Pec</w:t>
      </w:r>
      <w:r w:rsidR="00F233B0" w:rsidRPr="00F233B0">
        <w:rPr>
          <w:lang w:val="en-US"/>
        </w:rPr>
        <w:t xml:space="preserve">: </w:t>
      </w:r>
      <w:hyperlink r:id="rId9" w:history="1">
        <w:r w:rsidRPr="00526F44">
          <w:rPr>
            <w:rStyle w:val="Collegamentoipertestuale"/>
            <w:lang w:val="en-US"/>
          </w:rPr>
          <w:t>rpd@cert.esteri.it</w:t>
        </w:r>
      </w:hyperlink>
      <w:r>
        <w:rPr>
          <w:lang w:val="en-US"/>
        </w:rPr>
        <w:t xml:space="preserve"> </w:t>
      </w:r>
      <w:r w:rsidR="00F233B0" w:rsidRPr="00F233B0">
        <w:rPr>
          <w:lang w:val="en-US"/>
        </w:rPr>
        <w:t xml:space="preserve">. </w:t>
      </w:r>
    </w:p>
    <w:p w14:paraId="66AF4A53" w14:textId="77777777" w:rsidR="00426F73" w:rsidRDefault="00426F73" w:rsidP="00F233B0">
      <w:pPr>
        <w:spacing w:after="0" w:line="240" w:lineRule="auto"/>
        <w:jc w:val="both"/>
        <w:rPr>
          <w:lang w:val="en-US"/>
        </w:rPr>
      </w:pPr>
    </w:p>
    <w:p w14:paraId="5F1C8776" w14:textId="6DC34564" w:rsidR="00F233B0" w:rsidRPr="00F233B0" w:rsidRDefault="00F233B0" w:rsidP="00F233B0">
      <w:pPr>
        <w:spacing w:after="0" w:line="240" w:lineRule="auto"/>
        <w:jc w:val="both"/>
        <w:rPr>
          <w:lang w:val="en-US"/>
        </w:rPr>
      </w:pPr>
      <w:r w:rsidRPr="00F233B0">
        <w:rPr>
          <w:lang w:val="en-US"/>
        </w:rPr>
        <w:t xml:space="preserve">3. The personal data requested are necessary for the selection of the economic operator for the award of the contract. </w:t>
      </w:r>
    </w:p>
    <w:p w14:paraId="6B4CD650" w14:textId="77777777" w:rsidR="00426F73" w:rsidRDefault="00426F73" w:rsidP="00F233B0">
      <w:pPr>
        <w:spacing w:after="0" w:line="240" w:lineRule="auto"/>
        <w:jc w:val="both"/>
        <w:rPr>
          <w:lang w:val="en-US"/>
        </w:rPr>
      </w:pPr>
    </w:p>
    <w:p w14:paraId="349FD7C1" w14:textId="4764E6FE" w:rsidR="00F233B0" w:rsidRPr="00F233B0" w:rsidRDefault="00F233B0" w:rsidP="00F233B0">
      <w:pPr>
        <w:spacing w:after="0" w:line="240" w:lineRule="auto"/>
        <w:jc w:val="both"/>
        <w:rPr>
          <w:lang w:val="en-US"/>
        </w:rPr>
      </w:pPr>
      <w:r w:rsidRPr="00F233B0">
        <w:rPr>
          <w:lang w:val="en-US"/>
        </w:rPr>
        <w:t xml:space="preserve">4. Providing the data is obligatory under Italian regulations and refusal to provide them will entail the exclusion of the candidate from the selection or award procedure. </w:t>
      </w:r>
    </w:p>
    <w:p w14:paraId="2F4799BF" w14:textId="77777777" w:rsidR="00426F73" w:rsidRDefault="00426F73" w:rsidP="00F233B0">
      <w:pPr>
        <w:spacing w:after="0" w:line="240" w:lineRule="auto"/>
        <w:jc w:val="both"/>
        <w:rPr>
          <w:lang w:val="en-US"/>
        </w:rPr>
      </w:pPr>
    </w:p>
    <w:p w14:paraId="685E07BE" w14:textId="68E1FC8A" w:rsidR="00F233B0" w:rsidRPr="00F233B0" w:rsidRDefault="00F233B0" w:rsidP="00F233B0">
      <w:pPr>
        <w:spacing w:after="0" w:line="240" w:lineRule="auto"/>
        <w:jc w:val="both"/>
        <w:rPr>
          <w:lang w:val="en-US"/>
        </w:rPr>
      </w:pPr>
      <w:r w:rsidRPr="00F233B0">
        <w:rPr>
          <w:lang w:val="en-US"/>
        </w:rPr>
        <w:t xml:space="preserve">5. The data will be processed manually or digitally by specially appointed staff members. </w:t>
      </w:r>
    </w:p>
    <w:p w14:paraId="2A2EEC38" w14:textId="77777777" w:rsidR="00426F73" w:rsidRDefault="00426F73" w:rsidP="00F233B0">
      <w:pPr>
        <w:spacing w:after="0" w:line="240" w:lineRule="auto"/>
        <w:jc w:val="both"/>
        <w:rPr>
          <w:lang w:val="en-US"/>
        </w:rPr>
      </w:pPr>
    </w:p>
    <w:p w14:paraId="04CA2C92" w14:textId="203C0AC8" w:rsidR="00F233B0" w:rsidRPr="00F233B0" w:rsidRDefault="00F233B0" w:rsidP="00F233B0">
      <w:pPr>
        <w:spacing w:after="0" w:line="240" w:lineRule="auto"/>
        <w:jc w:val="both"/>
        <w:rPr>
          <w:lang w:val="en-US"/>
        </w:rPr>
      </w:pPr>
      <w:r w:rsidRPr="00F233B0">
        <w:rPr>
          <w:lang w:val="en-US"/>
        </w:rPr>
        <w:t xml:space="preserve">6. The data will be passed to the internal and external supervisory bodies of the Italian Ministry of Foreign Affairs. In signing this Appendix, you also give your consent for the data to be passed to the local competent authorities for verification. </w:t>
      </w:r>
    </w:p>
    <w:p w14:paraId="6B71940D" w14:textId="77777777" w:rsidR="00426F73" w:rsidRDefault="00426F73" w:rsidP="00F233B0">
      <w:pPr>
        <w:spacing w:after="0" w:line="240" w:lineRule="auto"/>
        <w:jc w:val="both"/>
        <w:rPr>
          <w:lang w:val="en-US"/>
        </w:rPr>
      </w:pPr>
    </w:p>
    <w:p w14:paraId="30EA05BD" w14:textId="473AAFDC" w:rsidR="00F233B0" w:rsidRPr="00F233B0" w:rsidRDefault="00F233B0" w:rsidP="00F233B0">
      <w:pPr>
        <w:spacing w:after="0" w:line="240" w:lineRule="auto"/>
        <w:jc w:val="both"/>
        <w:rPr>
          <w:lang w:val="en-US"/>
        </w:rPr>
      </w:pPr>
      <w:r w:rsidRPr="00F233B0">
        <w:rPr>
          <w:lang w:val="en-US"/>
        </w:rPr>
        <w:t xml:space="preserve">7. The data are held for a maximum of five years from the moment when the contractual relationship ends due to completion of the work or for any other reason, including termination for breach of contract. This term is suspended, however, in the event of legal proceedings. </w:t>
      </w:r>
    </w:p>
    <w:p w14:paraId="19A8382D" w14:textId="77777777" w:rsidR="00426F73" w:rsidRDefault="00426F73" w:rsidP="00F233B0">
      <w:pPr>
        <w:spacing w:after="0" w:line="240" w:lineRule="auto"/>
        <w:jc w:val="both"/>
        <w:rPr>
          <w:lang w:val="en-US"/>
        </w:rPr>
      </w:pPr>
    </w:p>
    <w:p w14:paraId="57FD96D6" w14:textId="2BDA3FF3" w:rsidR="00F233B0" w:rsidRPr="00F233B0" w:rsidRDefault="00F233B0" w:rsidP="00F233B0">
      <w:pPr>
        <w:spacing w:after="0" w:line="240" w:lineRule="auto"/>
        <w:jc w:val="both"/>
        <w:rPr>
          <w:lang w:val="en-US"/>
        </w:rPr>
      </w:pPr>
      <w:r w:rsidRPr="00F233B0">
        <w:rPr>
          <w:lang w:val="en-US"/>
        </w:rPr>
        <w:t xml:space="preserve">8. You may request access to your personal data, and ask for them to be </w:t>
      </w:r>
      <w:proofErr w:type="gramStart"/>
      <w:r w:rsidRPr="00F233B0">
        <w:rPr>
          <w:lang w:val="en-US"/>
        </w:rPr>
        <w:t>rectified</w:t>
      </w:r>
      <w:proofErr w:type="gramEnd"/>
      <w:r w:rsidRPr="00F233B0">
        <w:rPr>
          <w:lang w:val="en-US"/>
        </w:rPr>
        <w:t xml:space="preserve"> if necessary, by submitting a request to the Embassy of Italy (contact details in point 1 above). You must also notify the person responsible for data protection at the Ministry of Foreign Affairs that this request has been made (contact details in point 2). </w:t>
      </w:r>
    </w:p>
    <w:p w14:paraId="597DB7A2" w14:textId="77777777" w:rsidR="00426F73" w:rsidRDefault="00426F73" w:rsidP="00F233B0">
      <w:pPr>
        <w:spacing w:after="0" w:line="240" w:lineRule="auto"/>
        <w:jc w:val="both"/>
        <w:rPr>
          <w:lang w:val="en-US"/>
        </w:rPr>
      </w:pPr>
    </w:p>
    <w:p w14:paraId="03F52F41" w14:textId="77777777" w:rsidR="00426F73" w:rsidRDefault="00F233B0" w:rsidP="00F233B0">
      <w:pPr>
        <w:spacing w:after="0" w:line="240" w:lineRule="auto"/>
        <w:jc w:val="both"/>
        <w:rPr>
          <w:lang w:val="en-US"/>
        </w:rPr>
      </w:pPr>
      <w:r w:rsidRPr="00F233B0">
        <w:rPr>
          <w:lang w:val="en-US"/>
        </w:rPr>
        <w:t xml:space="preserve">9. If you believe that your rights have been violated, you may file a complaint with the person responsible for data protection at the Ministry of Foreign Affairs (contact details in point 2). </w:t>
      </w:r>
      <w:r w:rsidRPr="00F233B0">
        <w:rPr>
          <w:lang w:val="en-US"/>
        </w:rPr>
        <w:lastRenderedPageBreak/>
        <w:t>Alternatively, you may apply to the Italian data</w:t>
      </w:r>
      <w:r w:rsidR="00426F73">
        <w:rPr>
          <w:lang w:val="en-US"/>
        </w:rPr>
        <w:t xml:space="preserve"> </w:t>
      </w:r>
      <w:r w:rsidRPr="00F233B0">
        <w:rPr>
          <w:lang w:val="en-US"/>
        </w:rPr>
        <w:t xml:space="preserve">protection authority (Piazza di </w:t>
      </w:r>
      <w:proofErr w:type="spellStart"/>
      <w:r w:rsidRPr="00F233B0">
        <w:rPr>
          <w:lang w:val="en-US"/>
        </w:rPr>
        <w:t>Monte</w:t>
      </w:r>
      <w:r w:rsidR="00426F73">
        <w:rPr>
          <w:lang w:val="en-US"/>
        </w:rPr>
        <w:t>c</w:t>
      </w:r>
      <w:r w:rsidRPr="00F233B0">
        <w:rPr>
          <w:lang w:val="en-US"/>
        </w:rPr>
        <w:t>itorio</w:t>
      </w:r>
      <w:proofErr w:type="spellEnd"/>
      <w:r w:rsidRPr="00F233B0">
        <w:rPr>
          <w:lang w:val="en-US"/>
        </w:rPr>
        <w:t xml:space="preserve"> 121, 00186 Rome, tel. +39 06 696771 (switchboard)</w:t>
      </w:r>
    </w:p>
    <w:p w14:paraId="1B33C21F" w14:textId="77777777" w:rsidR="00426F73" w:rsidRDefault="00426F73" w:rsidP="00F233B0">
      <w:pPr>
        <w:spacing w:after="0" w:line="240" w:lineRule="auto"/>
        <w:jc w:val="both"/>
        <w:rPr>
          <w:lang w:val="en-US"/>
        </w:rPr>
      </w:pPr>
      <w:r>
        <w:rPr>
          <w:lang w:val="en-US"/>
        </w:rPr>
        <w:t>E</w:t>
      </w:r>
      <w:r w:rsidR="00F233B0" w:rsidRPr="00F233B0">
        <w:rPr>
          <w:lang w:val="en-US"/>
        </w:rPr>
        <w:t xml:space="preserve">mail: </w:t>
      </w:r>
      <w:hyperlink r:id="rId10" w:history="1">
        <w:r w:rsidRPr="00526F44">
          <w:rPr>
            <w:rStyle w:val="Collegamentoipertestuale"/>
            <w:lang w:val="en-US"/>
          </w:rPr>
          <w:t>garante@gpdp.it</w:t>
        </w:r>
      </w:hyperlink>
      <w:r>
        <w:rPr>
          <w:lang w:val="en-US"/>
        </w:rPr>
        <w:t xml:space="preserve"> </w:t>
      </w:r>
    </w:p>
    <w:p w14:paraId="6AC5C21D" w14:textId="5758559E" w:rsidR="00F233B0" w:rsidRPr="00F233B0" w:rsidRDefault="00426F73" w:rsidP="00F233B0">
      <w:pPr>
        <w:spacing w:after="0" w:line="240" w:lineRule="auto"/>
        <w:jc w:val="both"/>
        <w:rPr>
          <w:lang w:val="en-US"/>
        </w:rPr>
      </w:pPr>
      <w:r>
        <w:rPr>
          <w:lang w:val="en-US"/>
        </w:rPr>
        <w:t>Pec</w:t>
      </w:r>
      <w:r w:rsidR="00F233B0" w:rsidRPr="00F233B0">
        <w:rPr>
          <w:lang w:val="en-US"/>
        </w:rPr>
        <w:t xml:space="preserve">: </w:t>
      </w:r>
      <w:hyperlink r:id="rId11" w:history="1">
        <w:r w:rsidRPr="00526F44">
          <w:rPr>
            <w:rStyle w:val="Collegamentoipertestuale"/>
            <w:lang w:val="en-US"/>
          </w:rPr>
          <w:t>protocollo@pec.gpdp.it</w:t>
        </w:r>
      </w:hyperlink>
      <w:r>
        <w:rPr>
          <w:lang w:val="en-US"/>
        </w:rPr>
        <w:t xml:space="preserve"> </w:t>
      </w:r>
      <w:r w:rsidR="00F233B0" w:rsidRPr="00F233B0">
        <w:rPr>
          <w:lang w:val="en-US"/>
        </w:rPr>
        <w:t xml:space="preserve">. </w:t>
      </w:r>
    </w:p>
    <w:p w14:paraId="1DED4AE1" w14:textId="77777777" w:rsidR="00426F73" w:rsidRDefault="00426F73" w:rsidP="00F233B0">
      <w:pPr>
        <w:spacing w:after="0" w:line="240" w:lineRule="auto"/>
        <w:jc w:val="both"/>
        <w:rPr>
          <w:lang w:val="en-US"/>
        </w:rPr>
      </w:pPr>
    </w:p>
    <w:p w14:paraId="3FB4BBE2" w14:textId="72D985C2" w:rsidR="00F233B0" w:rsidRPr="00F233B0" w:rsidRDefault="00F233B0" w:rsidP="00F233B0">
      <w:pPr>
        <w:spacing w:after="0" w:line="240" w:lineRule="auto"/>
        <w:jc w:val="both"/>
        <w:rPr>
          <w:lang w:val="en-US"/>
        </w:rPr>
      </w:pPr>
      <w:r w:rsidRPr="00F233B0">
        <w:rPr>
          <w:lang w:val="en-US"/>
        </w:rPr>
        <w:t xml:space="preserve">[Place, date] </w:t>
      </w:r>
    </w:p>
    <w:p w14:paraId="47965CAE" w14:textId="77777777" w:rsidR="00426F73" w:rsidRDefault="00426F73" w:rsidP="00F233B0">
      <w:pPr>
        <w:spacing w:after="0" w:line="240" w:lineRule="auto"/>
        <w:jc w:val="both"/>
        <w:rPr>
          <w:lang w:val="en-US"/>
        </w:rPr>
      </w:pPr>
    </w:p>
    <w:p w14:paraId="1D073A9E" w14:textId="77777777" w:rsidR="00426F73" w:rsidRDefault="00426F73" w:rsidP="00F233B0">
      <w:pPr>
        <w:spacing w:after="0" w:line="240" w:lineRule="auto"/>
        <w:jc w:val="both"/>
        <w:rPr>
          <w:lang w:val="en-US"/>
        </w:rPr>
      </w:pPr>
    </w:p>
    <w:p w14:paraId="6488235B" w14:textId="4690B11D" w:rsidR="00F233B0" w:rsidRPr="00F233B0" w:rsidRDefault="00F233B0" w:rsidP="00426F73">
      <w:pPr>
        <w:spacing w:after="0" w:line="240" w:lineRule="auto"/>
        <w:ind w:left="1416" w:firstLine="708"/>
        <w:jc w:val="both"/>
        <w:rPr>
          <w:lang w:val="en-US"/>
        </w:rPr>
      </w:pPr>
      <w:r w:rsidRPr="00F233B0">
        <w:rPr>
          <w:lang w:val="en-US"/>
        </w:rPr>
        <w:t xml:space="preserve">I confirm that I have read and accept the information in this document </w:t>
      </w:r>
    </w:p>
    <w:p w14:paraId="55C1473A" w14:textId="77777777" w:rsidR="00F233B0" w:rsidRPr="00F233B0" w:rsidRDefault="00F233B0" w:rsidP="00F233B0">
      <w:pPr>
        <w:spacing w:after="0" w:line="240" w:lineRule="auto"/>
        <w:jc w:val="both"/>
        <w:rPr>
          <w:lang w:val="en-US"/>
        </w:rPr>
      </w:pPr>
      <w:r w:rsidRPr="00F233B0">
        <w:rPr>
          <w:lang w:val="en-US"/>
        </w:rPr>
        <w:t xml:space="preserve"> </w:t>
      </w:r>
    </w:p>
    <w:p w14:paraId="72D66EDC" w14:textId="77777777" w:rsidR="00F233B0" w:rsidRPr="00F233B0" w:rsidRDefault="00F233B0" w:rsidP="00426F73">
      <w:pPr>
        <w:spacing w:after="0" w:line="240" w:lineRule="auto"/>
        <w:ind w:left="3540"/>
        <w:jc w:val="both"/>
        <w:rPr>
          <w:lang w:val="en-US"/>
        </w:rPr>
      </w:pPr>
      <w:r w:rsidRPr="00F233B0">
        <w:rPr>
          <w:lang w:val="en-US"/>
        </w:rPr>
        <w:t>……………..……..…………………………………</w:t>
      </w:r>
    </w:p>
    <w:p w14:paraId="7282CF14" w14:textId="2767D241" w:rsidR="00804813" w:rsidRDefault="00F233B0" w:rsidP="00426F73">
      <w:pPr>
        <w:spacing w:after="0" w:line="240" w:lineRule="auto"/>
        <w:ind w:left="4956"/>
        <w:jc w:val="both"/>
      </w:pPr>
      <w:r w:rsidRPr="00F233B0">
        <w:rPr>
          <w:lang w:val="en-US"/>
        </w:rPr>
        <w:t xml:space="preserve"> </w:t>
      </w:r>
      <w:r>
        <w:t>Signature</w:t>
      </w:r>
    </w:p>
    <w:sectPr w:rsidR="00804813">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529A" w14:textId="77777777" w:rsidR="002C790A" w:rsidRDefault="002C790A" w:rsidP="00F233B0">
      <w:pPr>
        <w:spacing w:after="0" w:line="240" w:lineRule="auto"/>
      </w:pPr>
      <w:r>
        <w:separator/>
      </w:r>
    </w:p>
  </w:endnote>
  <w:endnote w:type="continuationSeparator" w:id="0">
    <w:p w14:paraId="53FF1AC4" w14:textId="77777777" w:rsidR="002C790A" w:rsidRDefault="002C790A" w:rsidP="00F2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2D54" w14:textId="77777777" w:rsidR="002C790A" w:rsidRDefault="002C790A" w:rsidP="00F233B0">
      <w:pPr>
        <w:spacing w:after="0" w:line="240" w:lineRule="auto"/>
      </w:pPr>
      <w:r>
        <w:separator/>
      </w:r>
    </w:p>
  </w:footnote>
  <w:footnote w:type="continuationSeparator" w:id="0">
    <w:p w14:paraId="4B6A6F62" w14:textId="77777777" w:rsidR="002C790A" w:rsidRDefault="002C790A" w:rsidP="00F2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7459" w14:textId="23BFF47F" w:rsidR="00F233B0" w:rsidRDefault="00F233B0" w:rsidP="00F233B0">
    <w:pPr>
      <w:pStyle w:val="Intestazione"/>
      <w:jc w:val="right"/>
    </w:pPr>
    <w:proofErr w:type="spellStart"/>
    <w:r>
      <w:t>Annex</w:t>
    </w:r>
    <w:proofErr w:type="spellEnd"/>
    <w:r>
      <w:t xml:space="preserv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B0"/>
    <w:rsid w:val="001F20EF"/>
    <w:rsid w:val="002C790A"/>
    <w:rsid w:val="00426F73"/>
    <w:rsid w:val="00502F38"/>
    <w:rsid w:val="00800406"/>
    <w:rsid w:val="00804813"/>
    <w:rsid w:val="00873CF9"/>
    <w:rsid w:val="00A91BB3"/>
    <w:rsid w:val="00EB7A4F"/>
    <w:rsid w:val="00F23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71C6"/>
  <w15:chartTrackingRefBased/>
  <w15:docId w15:val="{7107F036-E73E-4743-A8D1-349F6808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23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3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33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33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33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33B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33B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33B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33B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33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33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33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33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33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33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33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33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33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3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33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33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33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33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33B0"/>
    <w:rPr>
      <w:i/>
      <w:iCs/>
      <w:color w:val="404040" w:themeColor="text1" w:themeTint="BF"/>
    </w:rPr>
  </w:style>
  <w:style w:type="paragraph" w:styleId="Paragrafoelenco">
    <w:name w:val="List Paragraph"/>
    <w:basedOn w:val="Normale"/>
    <w:uiPriority w:val="34"/>
    <w:qFormat/>
    <w:rsid w:val="00F233B0"/>
    <w:pPr>
      <w:ind w:left="720"/>
      <w:contextualSpacing/>
    </w:pPr>
  </w:style>
  <w:style w:type="character" w:styleId="Enfasiintensa">
    <w:name w:val="Intense Emphasis"/>
    <w:basedOn w:val="Carpredefinitoparagrafo"/>
    <w:uiPriority w:val="21"/>
    <w:qFormat/>
    <w:rsid w:val="00F233B0"/>
    <w:rPr>
      <w:i/>
      <w:iCs/>
      <w:color w:val="0F4761" w:themeColor="accent1" w:themeShade="BF"/>
    </w:rPr>
  </w:style>
  <w:style w:type="paragraph" w:styleId="Citazioneintensa">
    <w:name w:val="Intense Quote"/>
    <w:basedOn w:val="Normale"/>
    <w:next w:val="Normale"/>
    <w:link w:val="CitazioneintensaCarattere"/>
    <w:uiPriority w:val="30"/>
    <w:qFormat/>
    <w:rsid w:val="00F2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33B0"/>
    <w:rPr>
      <w:i/>
      <w:iCs/>
      <w:color w:val="0F4761" w:themeColor="accent1" w:themeShade="BF"/>
    </w:rPr>
  </w:style>
  <w:style w:type="character" w:styleId="Riferimentointenso">
    <w:name w:val="Intense Reference"/>
    <w:basedOn w:val="Carpredefinitoparagrafo"/>
    <w:uiPriority w:val="32"/>
    <w:qFormat/>
    <w:rsid w:val="00F233B0"/>
    <w:rPr>
      <w:b/>
      <w:bCs/>
      <w:smallCaps/>
      <w:color w:val="0F4761" w:themeColor="accent1" w:themeShade="BF"/>
      <w:spacing w:val="5"/>
    </w:rPr>
  </w:style>
  <w:style w:type="paragraph" w:styleId="Intestazione">
    <w:name w:val="header"/>
    <w:basedOn w:val="Normale"/>
    <w:link w:val="IntestazioneCarattere"/>
    <w:uiPriority w:val="99"/>
    <w:unhideWhenUsed/>
    <w:rsid w:val="00F233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33B0"/>
  </w:style>
  <w:style w:type="paragraph" w:styleId="Pidipagina">
    <w:name w:val="footer"/>
    <w:basedOn w:val="Normale"/>
    <w:link w:val="PidipaginaCarattere"/>
    <w:uiPriority w:val="99"/>
    <w:unhideWhenUsed/>
    <w:rsid w:val="00F233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33B0"/>
  </w:style>
  <w:style w:type="character" w:styleId="Collegamentoipertestuale">
    <w:name w:val="Hyperlink"/>
    <w:basedOn w:val="Carpredefinitoparagrafo"/>
    <w:uiPriority w:val="99"/>
    <w:unhideWhenUsed/>
    <w:rsid w:val="00426F73"/>
    <w:rPr>
      <w:color w:val="467886" w:themeColor="hyperlink"/>
      <w:u w:val="single"/>
    </w:rPr>
  </w:style>
  <w:style w:type="character" w:styleId="Menzionenonrisolta">
    <w:name w:val="Unresolved Mention"/>
    <w:basedOn w:val="Carpredefinitoparagrafo"/>
    <w:uiPriority w:val="99"/>
    <w:semiHidden/>
    <w:unhideWhenUsed/>
    <w:rsid w:val="0042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b.ilcairo@cert.esteri.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basciata.cairo@esteri.it" TargetMode="External"/><Relationship Id="rId11" Type="http://schemas.openxmlformats.org/officeDocument/2006/relationships/hyperlink" Target="mailto:protocollo@pec.gpdp.it" TargetMode="External"/><Relationship Id="rId5" Type="http://schemas.openxmlformats.org/officeDocument/2006/relationships/endnotes" Target="endnotes.xml"/><Relationship Id="rId10" Type="http://schemas.openxmlformats.org/officeDocument/2006/relationships/hyperlink" Target="mailto:garante@gpdp.it" TargetMode="External"/><Relationship Id="rId4" Type="http://schemas.openxmlformats.org/officeDocument/2006/relationships/footnotes" Target="footnote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Paolo Proietti</cp:lastModifiedBy>
  <cp:revision>2</cp:revision>
  <dcterms:created xsi:type="dcterms:W3CDTF">2026-02-10T11:05:00Z</dcterms:created>
  <dcterms:modified xsi:type="dcterms:W3CDTF">2026-02-10T11:13:00Z</dcterms:modified>
</cp:coreProperties>
</file>